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8327" w14:textId="77777777" w:rsidR="00805D99" w:rsidRPr="007E6A13" w:rsidRDefault="00805D99" w:rsidP="00805D99">
      <w:pPr>
        <w:pStyle w:val="berschrift1"/>
        <w:spacing w:after="120"/>
        <w:jc w:val="center"/>
        <w:rPr>
          <w:rFonts w:ascii="Lato" w:hAnsi="Lato" w:cs="Arial"/>
          <w:b/>
          <w:color w:val="auto"/>
          <w:sz w:val="24"/>
          <w:szCs w:val="24"/>
        </w:rPr>
      </w:pPr>
      <w:r w:rsidRPr="007E6A13">
        <w:rPr>
          <w:rFonts w:ascii="Lato" w:hAnsi="Lato" w:cs="Arial"/>
          <w:b/>
          <w:color w:val="auto"/>
          <w:sz w:val="24"/>
          <w:szCs w:val="24"/>
        </w:rPr>
        <w:t>Kurzbeschreibung des Mieters</w:t>
      </w:r>
    </w:p>
    <w:p w14:paraId="5CEF4509" w14:textId="0162CBA2" w:rsidR="00805D99" w:rsidRPr="007E6A13" w:rsidRDefault="00805D99" w:rsidP="00805D99">
      <w:pPr>
        <w:jc w:val="center"/>
        <w:rPr>
          <w:rFonts w:ascii="Lato" w:hAnsi="Lato" w:cs="Arial"/>
          <w:b/>
          <w:sz w:val="24"/>
          <w:szCs w:val="24"/>
        </w:rPr>
      </w:pPr>
      <w:r w:rsidRPr="007E6A13">
        <w:rPr>
          <w:rFonts w:ascii="Lato" w:hAnsi="Lato" w:cs="Arial"/>
          <w:b/>
          <w:sz w:val="24"/>
          <w:szCs w:val="24"/>
        </w:rPr>
        <w:t xml:space="preserve">Mieter </w:t>
      </w:r>
      <w:r>
        <w:rPr>
          <w:rFonts w:ascii="Lato" w:hAnsi="Lato" w:cs="Arial"/>
          <w:b/>
          <w:sz w:val="24"/>
          <w:szCs w:val="24"/>
        </w:rPr>
        <w:t>3 (männlich)</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234"/>
      </w:tblGrid>
      <w:tr w:rsidR="00805D99" w:rsidRPr="007E6A13" w14:paraId="2DBC9DE5" w14:textId="77777777" w:rsidTr="000C6F62">
        <w:tc>
          <w:tcPr>
            <w:tcW w:w="1509" w:type="pct"/>
          </w:tcPr>
          <w:p w14:paraId="62384A40" w14:textId="77777777" w:rsidR="00805D99" w:rsidRPr="007E6A13" w:rsidRDefault="00805D99" w:rsidP="000C6F62">
            <w:pPr>
              <w:spacing w:after="120"/>
              <w:rPr>
                <w:rFonts w:ascii="Lato" w:hAnsi="Lato" w:cs="Arial"/>
                <w:sz w:val="24"/>
                <w:szCs w:val="24"/>
              </w:rPr>
            </w:pPr>
            <w:r w:rsidRPr="007E6A13">
              <w:rPr>
                <w:rFonts w:ascii="Lato" w:hAnsi="Lato" w:cs="Arial"/>
                <w:sz w:val="24"/>
                <w:szCs w:val="24"/>
              </w:rPr>
              <w:t>Name</w:t>
            </w:r>
          </w:p>
        </w:tc>
        <w:tc>
          <w:tcPr>
            <w:tcW w:w="3491" w:type="pct"/>
          </w:tcPr>
          <w:p w14:paraId="24856D3E" w14:textId="062B2549" w:rsidR="00805D99" w:rsidRPr="007E6A13" w:rsidRDefault="00EE2029" w:rsidP="000C6F62">
            <w:pPr>
              <w:spacing w:after="120"/>
              <w:rPr>
                <w:rFonts w:ascii="Lato" w:hAnsi="Lato" w:cs="Arial"/>
                <w:sz w:val="24"/>
                <w:szCs w:val="24"/>
              </w:rPr>
            </w:pPr>
            <w:r>
              <w:rPr>
                <w:rFonts w:ascii="Lato" w:hAnsi="Lato" w:cs="Arial"/>
                <w:sz w:val="24"/>
                <w:szCs w:val="24"/>
              </w:rPr>
              <w:t>Urs</w:t>
            </w:r>
            <w:r w:rsidR="00805D99" w:rsidRPr="007E6A13">
              <w:rPr>
                <w:rFonts w:ascii="Lato" w:hAnsi="Lato" w:cs="Arial"/>
                <w:sz w:val="24"/>
                <w:szCs w:val="24"/>
              </w:rPr>
              <w:t xml:space="preserve"> </w:t>
            </w:r>
            <w:r w:rsidR="00805D99">
              <w:rPr>
                <w:rFonts w:ascii="Lato" w:hAnsi="Lato" w:cs="Arial"/>
                <w:sz w:val="24"/>
                <w:szCs w:val="24"/>
              </w:rPr>
              <w:t>Schlosser</w:t>
            </w:r>
          </w:p>
        </w:tc>
      </w:tr>
      <w:tr w:rsidR="00805D99" w:rsidRPr="007E6A13" w14:paraId="5A97CB65" w14:textId="77777777" w:rsidTr="000C6F62">
        <w:tc>
          <w:tcPr>
            <w:tcW w:w="1509" w:type="pct"/>
          </w:tcPr>
          <w:p w14:paraId="380220C6" w14:textId="77777777" w:rsidR="00805D99" w:rsidRPr="007E6A13" w:rsidRDefault="00805D99" w:rsidP="000C6F62">
            <w:pPr>
              <w:spacing w:after="120"/>
              <w:rPr>
                <w:rFonts w:ascii="Lato" w:hAnsi="Lato" w:cs="Arial"/>
                <w:sz w:val="24"/>
                <w:szCs w:val="24"/>
              </w:rPr>
            </w:pPr>
            <w:r w:rsidRPr="007E6A13">
              <w:rPr>
                <w:rFonts w:ascii="Lato" w:hAnsi="Lato" w:cs="Arial"/>
                <w:sz w:val="24"/>
                <w:szCs w:val="24"/>
              </w:rPr>
              <w:t>Alter</w:t>
            </w:r>
          </w:p>
          <w:p w14:paraId="44B029D1" w14:textId="77777777" w:rsidR="00805D99" w:rsidRPr="007E6A13" w:rsidRDefault="00805D99" w:rsidP="000C6F62">
            <w:pPr>
              <w:spacing w:after="120"/>
              <w:rPr>
                <w:rFonts w:ascii="Lato" w:hAnsi="Lato" w:cs="Arial"/>
                <w:sz w:val="24"/>
                <w:szCs w:val="24"/>
              </w:rPr>
            </w:pPr>
            <w:r w:rsidRPr="007E6A13">
              <w:rPr>
                <w:rFonts w:ascii="Lato" w:hAnsi="Lato" w:cs="Arial"/>
                <w:sz w:val="24"/>
                <w:szCs w:val="24"/>
              </w:rPr>
              <w:t>weitere Personen im Haushalt</w:t>
            </w:r>
          </w:p>
        </w:tc>
        <w:tc>
          <w:tcPr>
            <w:tcW w:w="3491" w:type="pct"/>
          </w:tcPr>
          <w:p w14:paraId="35410141" w14:textId="77777777" w:rsidR="00805D99" w:rsidRPr="007E6A13" w:rsidRDefault="00805D99" w:rsidP="000C6F62">
            <w:pPr>
              <w:spacing w:after="120"/>
              <w:rPr>
                <w:rFonts w:ascii="Lato" w:hAnsi="Lato" w:cs="Arial"/>
                <w:sz w:val="24"/>
                <w:szCs w:val="24"/>
              </w:rPr>
            </w:pPr>
            <w:r>
              <w:rPr>
                <w:rFonts w:ascii="Lato" w:hAnsi="Lato" w:cs="Arial"/>
                <w:sz w:val="24"/>
                <w:szCs w:val="24"/>
              </w:rPr>
              <w:t>72</w:t>
            </w:r>
          </w:p>
          <w:p w14:paraId="19D9FBA6" w14:textId="77777777" w:rsidR="00805D99" w:rsidRPr="007E6A13" w:rsidRDefault="00805D99" w:rsidP="000C6F62">
            <w:pPr>
              <w:spacing w:after="120"/>
              <w:rPr>
                <w:rFonts w:ascii="Lato" w:hAnsi="Lato" w:cs="Arial"/>
                <w:sz w:val="24"/>
                <w:szCs w:val="24"/>
              </w:rPr>
            </w:pPr>
            <w:r>
              <w:rPr>
                <w:rFonts w:ascii="Lato" w:hAnsi="Lato" w:cs="Arial"/>
                <w:sz w:val="24"/>
                <w:szCs w:val="24"/>
              </w:rPr>
              <w:t>keine</w:t>
            </w:r>
          </w:p>
        </w:tc>
      </w:tr>
      <w:tr w:rsidR="00805D99" w:rsidRPr="007E6A13" w14:paraId="117050D4" w14:textId="77777777" w:rsidTr="000C6F62">
        <w:tc>
          <w:tcPr>
            <w:tcW w:w="1509" w:type="pct"/>
          </w:tcPr>
          <w:p w14:paraId="0C62D576" w14:textId="77777777" w:rsidR="00805D99" w:rsidRPr="007E6A13" w:rsidRDefault="00805D99" w:rsidP="000C6F62">
            <w:pPr>
              <w:spacing w:after="120"/>
              <w:rPr>
                <w:rFonts w:ascii="Lato" w:hAnsi="Lato" w:cs="Arial"/>
                <w:sz w:val="24"/>
                <w:szCs w:val="24"/>
              </w:rPr>
            </w:pPr>
            <w:r w:rsidRPr="007E6A13">
              <w:rPr>
                <w:rFonts w:ascii="Lato" w:hAnsi="Lato" w:cs="Arial"/>
                <w:sz w:val="24"/>
                <w:szCs w:val="24"/>
              </w:rPr>
              <w:t>Kurzbeschreibung</w:t>
            </w:r>
          </w:p>
        </w:tc>
        <w:tc>
          <w:tcPr>
            <w:tcW w:w="3491" w:type="pct"/>
          </w:tcPr>
          <w:p w14:paraId="46A3B555" w14:textId="4F18C478" w:rsidR="00805D99" w:rsidRPr="007E6A13" w:rsidRDefault="00805D99" w:rsidP="00C8126B">
            <w:pPr>
              <w:spacing w:after="120"/>
              <w:jc w:val="both"/>
              <w:rPr>
                <w:rFonts w:ascii="Lato" w:hAnsi="Lato" w:cs="Arial"/>
                <w:sz w:val="24"/>
                <w:szCs w:val="24"/>
              </w:rPr>
            </w:pPr>
            <w:r>
              <w:rPr>
                <w:rFonts w:ascii="Lato" w:hAnsi="Lato" w:cs="Arial"/>
                <w:sz w:val="24"/>
                <w:szCs w:val="24"/>
              </w:rPr>
              <w:t>Herr Schlosser ist eine sehr umgängliche Person, die sich seit sieben Jahren im Ruhestand befindet. Er hat in der Wohnung gemeinsam mit seiner Ehefrau gelebt, die vor einem Jahr verstorben ist. Da er kürzlich eine Zusage für einen Platz im betreuten Wohnen bekommen hat, gibt Herr Schlosser seine Wohnung nun schweren Herzens auf. Als ehemaliger Kaufmann im Einzelhandel und Vater von drei Kindern, die ihn regelmäßig besuchen, lebt er seit jeher sparsam</w:t>
            </w:r>
            <w:r w:rsidR="00C8126B">
              <w:rPr>
                <w:rFonts w:ascii="Lato" w:hAnsi="Lato" w:cs="Arial"/>
                <w:sz w:val="24"/>
                <w:szCs w:val="24"/>
              </w:rPr>
              <w:t>. Aus diesem Grund wird er hartnäckig und kreativ, wenn es um die</w:t>
            </w:r>
            <w:bookmarkStart w:id="0" w:name="_GoBack"/>
            <w:bookmarkEnd w:id="0"/>
            <w:r w:rsidR="00C8126B">
              <w:rPr>
                <w:rFonts w:ascii="Lato" w:hAnsi="Lato" w:cs="Arial"/>
                <w:sz w:val="24"/>
                <w:szCs w:val="24"/>
              </w:rPr>
              <w:t xml:space="preserve"> Vermeidung von Kosten geht</w:t>
            </w:r>
            <w:r>
              <w:rPr>
                <w:rFonts w:ascii="Lato" w:hAnsi="Lato" w:cs="Arial"/>
                <w:sz w:val="24"/>
                <w:szCs w:val="24"/>
              </w:rPr>
              <w:t>.</w:t>
            </w:r>
          </w:p>
        </w:tc>
      </w:tr>
      <w:tr w:rsidR="00805D99" w:rsidRPr="007E6A13" w14:paraId="2F21DF8A" w14:textId="77777777" w:rsidTr="000C6F62">
        <w:tc>
          <w:tcPr>
            <w:tcW w:w="1509" w:type="pct"/>
          </w:tcPr>
          <w:p w14:paraId="1CD98B6B" w14:textId="77777777" w:rsidR="00805D99" w:rsidRPr="007E6A13" w:rsidRDefault="00805D99" w:rsidP="000C6F62">
            <w:pPr>
              <w:spacing w:after="120"/>
              <w:rPr>
                <w:rFonts w:ascii="Lato" w:hAnsi="Lato" w:cs="Arial"/>
                <w:sz w:val="24"/>
                <w:szCs w:val="24"/>
              </w:rPr>
            </w:pPr>
            <w:r>
              <w:rPr>
                <w:rFonts w:ascii="Lato" w:hAnsi="Lato" w:cs="Arial"/>
                <w:sz w:val="24"/>
                <w:szCs w:val="24"/>
              </w:rPr>
              <w:t>Hobbys</w:t>
            </w:r>
          </w:p>
        </w:tc>
        <w:tc>
          <w:tcPr>
            <w:tcW w:w="3491" w:type="pct"/>
          </w:tcPr>
          <w:p w14:paraId="60C63666" w14:textId="77777777" w:rsidR="00805D99" w:rsidRPr="007E6A13" w:rsidRDefault="00805D99" w:rsidP="000C6F62">
            <w:pPr>
              <w:spacing w:after="120"/>
              <w:jc w:val="both"/>
              <w:rPr>
                <w:rFonts w:ascii="Lato" w:hAnsi="Lato" w:cs="Arial"/>
                <w:sz w:val="24"/>
                <w:szCs w:val="24"/>
              </w:rPr>
            </w:pPr>
            <w:r>
              <w:rPr>
                <w:rFonts w:ascii="Lato" w:hAnsi="Lato" w:cs="Arial"/>
                <w:sz w:val="24"/>
                <w:szCs w:val="24"/>
              </w:rPr>
              <w:t xml:space="preserve">Romane lesen, </w:t>
            </w:r>
            <w:r w:rsidRPr="00F968B9">
              <w:rPr>
                <w:rFonts w:ascii="Lato" w:hAnsi="Lato" w:cs="Arial"/>
                <w:sz w:val="24"/>
                <w:szCs w:val="24"/>
              </w:rPr>
              <w:t>Rommé</w:t>
            </w:r>
            <w:r>
              <w:rPr>
                <w:rFonts w:ascii="Lato" w:hAnsi="Lato" w:cs="Arial"/>
                <w:sz w:val="24"/>
                <w:szCs w:val="24"/>
              </w:rPr>
              <w:t xml:space="preserve"> spielen, Heimatfilme schauen</w:t>
            </w:r>
          </w:p>
        </w:tc>
      </w:tr>
      <w:tr w:rsidR="00805D99" w:rsidRPr="007E6A13" w14:paraId="1E340B02" w14:textId="77777777" w:rsidTr="000C6F62">
        <w:tc>
          <w:tcPr>
            <w:tcW w:w="1509" w:type="pct"/>
          </w:tcPr>
          <w:p w14:paraId="41898DF8" w14:textId="77777777" w:rsidR="00805D99" w:rsidRDefault="00805D99" w:rsidP="000C6F62">
            <w:pPr>
              <w:spacing w:after="120"/>
              <w:rPr>
                <w:rFonts w:ascii="Lato" w:hAnsi="Lato" w:cs="Arial"/>
                <w:sz w:val="24"/>
                <w:szCs w:val="24"/>
              </w:rPr>
            </w:pPr>
            <w:r>
              <w:rPr>
                <w:rFonts w:ascii="Lato" w:hAnsi="Lato" w:cs="Arial"/>
                <w:sz w:val="24"/>
                <w:szCs w:val="24"/>
              </w:rPr>
              <w:t>Haustiere</w:t>
            </w:r>
          </w:p>
        </w:tc>
        <w:tc>
          <w:tcPr>
            <w:tcW w:w="3491" w:type="pct"/>
          </w:tcPr>
          <w:p w14:paraId="55183EF4" w14:textId="77777777" w:rsidR="00805D99" w:rsidRDefault="00805D99" w:rsidP="000C6F62">
            <w:pPr>
              <w:spacing w:after="120"/>
              <w:jc w:val="both"/>
              <w:rPr>
                <w:rFonts w:ascii="Lato" w:hAnsi="Lato" w:cs="Arial"/>
                <w:sz w:val="24"/>
                <w:szCs w:val="24"/>
              </w:rPr>
            </w:pPr>
            <w:r>
              <w:rPr>
                <w:rFonts w:ascii="Lato" w:hAnsi="Lato" w:cs="Arial"/>
                <w:sz w:val="24"/>
                <w:szCs w:val="24"/>
              </w:rPr>
              <w:t>eine Katze</w:t>
            </w:r>
          </w:p>
        </w:tc>
      </w:tr>
      <w:tr w:rsidR="00805D99" w:rsidRPr="007E6A13" w14:paraId="09F8EDC9" w14:textId="77777777" w:rsidTr="000C6F62">
        <w:tc>
          <w:tcPr>
            <w:tcW w:w="1509" w:type="pct"/>
          </w:tcPr>
          <w:p w14:paraId="4D970293" w14:textId="77777777" w:rsidR="00805D99" w:rsidRPr="007E6A13" w:rsidRDefault="00805D99" w:rsidP="000C6F62">
            <w:pPr>
              <w:spacing w:after="120"/>
              <w:rPr>
                <w:rFonts w:ascii="Lato" w:hAnsi="Lato" w:cs="Arial"/>
                <w:sz w:val="24"/>
                <w:szCs w:val="24"/>
              </w:rPr>
            </w:pPr>
            <w:r w:rsidRPr="007E6A13">
              <w:rPr>
                <w:rFonts w:ascii="Lato" w:hAnsi="Lato" w:cs="Arial"/>
                <w:sz w:val="24"/>
                <w:szCs w:val="24"/>
              </w:rPr>
              <w:t>Bisherige Meldungen</w:t>
            </w:r>
          </w:p>
        </w:tc>
        <w:tc>
          <w:tcPr>
            <w:tcW w:w="3491" w:type="pct"/>
          </w:tcPr>
          <w:p w14:paraId="354A99BE" w14:textId="1738A759" w:rsidR="00805D99" w:rsidRPr="007E6A13" w:rsidRDefault="00805D99" w:rsidP="00805D99">
            <w:pPr>
              <w:spacing w:after="120"/>
              <w:jc w:val="both"/>
              <w:rPr>
                <w:rFonts w:ascii="Lato" w:hAnsi="Lato" w:cs="Arial"/>
                <w:sz w:val="24"/>
                <w:szCs w:val="24"/>
              </w:rPr>
            </w:pPr>
            <w:r w:rsidRPr="00F968B9">
              <w:rPr>
                <w:rFonts w:ascii="Lato" w:hAnsi="Lato" w:cs="Arial"/>
                <w:sz w:val="24"/>
                <w:szCs w:val="24"/>
              </w:rPr>
              <w:t xml:space="preserve">Im vergangenen Jahr hat </w:t>
            </w:r>
            <w:r>
              <w:rPr>
                <w:rFonts w:ascii="Lato" w:hAnsi="Lato" w:cs="Arial"/>
                <w:sz w:val="24"/>
                <w:szCs w:val="24"/>
              </w:rPr>
              <w:t>Herr</w:t>
            </w:r>
            <w:r w:rsidRPr="00F968B9">
              <w:rPr>
                <w:rFonts w:ascii="Lato" w:hAnsi="Lato" w:cs="Arial"/>
                <w:sz w:val="24"/>
                <w:szCs w:val="24"/>
              </w:rPr>
              <w:t xml:space="preserve"> Schlosser mehrfach bei der Hausverwaltung angerufen und eine Schimmelbildung im Badezimmer angezeigt. Ein Gutachter hat nachgewiesen, dass der Schimmel in Folge eines Wasserrohrbruchs in der darüber liegenden Etage entstanden ist. Die Hausverwaltung hat ein Unternehmen mit der fachgerechten Schimmelbeseitigung beauftragt. </w:t>
            </w:r>
            <w:r>
              <w:rPr>
                <w:rFonts w:ascii="Lato" w:hAnsi="Lato" w:cs="Arial"/>
                <w:sz w:val="24"/>
                <w:szCs w:val="24"/>
              </w:rPr>
              <w:t>Herr</w:t>
            </w:r>
            <w:r w:rsidRPr="00F968B9">
              <w:rPr>
                <w:rFonts w:ascii="Lato" w:hAnsi="Lato" w:cs="Arial"/>
                <w:sz w:val="24"/>
                <w:szCs w:val="24"/>
              </w:rPr>
              <w:t xml:space="preserve"> Schlosser hat bislang auf eine Mietminderung verzichtet.</w:t>
            </w:r>
          </w:p>
        </w:tc>
      </w:tr>
      <w:tr w:rsidR="00805D99" w:rsidRPr="007E6A13" w14:paraId="78E22AEF" w14:textId="77777777" w:rsidTr="000C6F62">
        <w:tc>
          <w:tcPr>
            <w:tcW w:w="1509" w:type="pct"/>
          </w:tcPr>
          <w:p w14:paraId="2DC6F0BE" w14:textId="77777777" w:rsidR="00805D99" w:rsidRPr="007E6A13" w:rsidRDefault="00805D99" w:rsidP="000C6F62">
            <w:pPr>
              <w:spacing w:after="120"/>
              <w:rPr>
                <w:rFonts w:ascii="Lato" w:hAnsi="Lato" w:cs="Arial"/>
                <w:sz w:val="24"/>
                <w:szCs w:val="24"/>
              </w:rPr>
            </w:pPr>
            <w:r>
              <w:rPr>
                <w:rFonts w:ascii="Lato" w:hAnsi="Lato"/>
                <w:sz w:val="24"/>
                <w:szCs w:val="24"/>
              </w:rPr>
              <w:t>Kündigung</w:t>
            </w:r>
          </w:p>
        </w:tc>
        <w:tc>
          <w:tcPr>
            <w:tcW w:w="3491" w:type="pct"/>
          </w:tcPr>
          <w:p w14:paraId="440E6FC1" w14:textId="51D5D093" w:rsidR="00805D99" w:rsidRPr="007E6A13" w:rsidRDefault="00805D99" w:rsidP="00805D99">
            <w:pPr>
              <w:spacing w:after="120"/>
              <w:jc w:val="both"/>
              <w:rPr>
                <w:rFonts w:ascii="Lato" w:hAnsi="Lato" w:cs="Arial"/>
                <w:sz w:val="24"/>
                <w:szCs w:val="24"/>
              </w:rPr>
            </w:pPr>
            <w:r>
              <w:rPr>
                <w:rFonts w:ascii="Lato" w:hAnsi="Lato" w:cs="Arial"/>
                <w:sz w:val="24"/>
                <w:szCs w:val="24"/>
              </w:rPr>
              <w:t>Die Kündigung des laufenden Mietvertrags ist durch den Mieter fristgerecht erfolgt.</w:t>
            </w:r>
          </w:p>
        </w:tc>
      </w:tr>
      <w:tr w:rsidR="00805D99" w:rsidRPr="007E6A13" w14:paraId="6EC348C5" w14:textId="77777777" w:rsidTr="000C6F62">
        <w:tc>
          <w:tcPr>
            <w:tcW w:w="1509" w:type="pct"/>
          </w:tcPr>
          <w:p w14:paraId="1795FB47" w14:textId="77777777" w:rsidR="00805D99" w:rsidRPr="007E6A13" w:rsidRDefault="00805D99" w:rsidP="000C6F62">
            <w:pPr>
              <w:spacing w:after="120"/>
              <w:rPr>
                <w:rFonts w:ascii="Lato" w:hAnsi="Lato" w:cs="Arial"/>
                <w:sz w:val="24"/>
                <w:szCs w:val="24"/>
              </w:rPr>
            </w:pPr>
            <w:r w:rsidRPr="007E6A13">
              <w:rPr>
                <w:rFonts w:ascii="Lato" w:hAnsi="Lato"/>
                <w:sz w:val="24"/>
                <w:szCs w:val="24"/>
              </w:rPr>
              <w:t>Vorabnahme</w:t>
            </w:r>
          </w:p>
        </w:tc>
        <w:tc>
          <w:tcPr>
            <w:tcW w:w="3491" w:type="pct"/>
          </w:tcPr>
          <w:p w14:paraId="6FD58E5C" w14:textId="6C17276D" w:rsidR="00805D99" w:rsidRPr="007E6A13" w:rsidRDefault="00805D99" w:rsidP="00805D99">
            <w:pPr>
              <w:spacing w:after="120"/>
              <w:jc w:val="both"/>
              <w:rPr>
                <w:rFonts w:ascii="Lato" w:hAnsi="Lato" w:cs="Arial"/>
                <w:sz w:val="24"/>
                <w:szCs w:val="24"/>
              </w:rPr>
            </w:pPr>
            <w:r w:rsidRPr="007E6A13">
              <w:rPr>
                <w:rFonts w:ascii="Lato" w:hAnsi="Lato" w:cs="Arial"/>
                <w:sz w:val="24"/>
                <w:szCs w:val="24"/>
              </w:rPr>
              <w:t>Eine Vorabnahme der Wohnung ist nicht erfolgt</w:t>
            </w:r>
            <w:r>
              <w:rPr>
                <w:rFonts w:ascii="Lato" w:hAnsi="Lato" w:cs="Arial"/>
                <w:sz w:val="24"/>
                <w:szCs w:val="24"/>
              </w:rPr>
              <w:t>, da die Immobilienverwaltung und der Mieter keinen geeigneten Termin finden konnten</w:t>
            </w:r>
            <w:r w:rsidRPr="007E6A13">
              <w:rPr>
                <w:rFonts w:ascii="Lato" w:hAnsi="Lato" w:cs="Arial"/>
                <w:sz w:val="24"/>
                <w:szCs w:val="24"/>
              </w:rPr>
              <w:t>.</w:t>
            </w:r>
          </w:p>
        </w:tc>
      </w:tr>
      <w:tr w:rsidR="00805D99" w:rsidRPr="007E6A13" w14:paraId="62373F88" w14:textId="77777777" w:rsidTr="000C6F62">
        <w:tc>
          <w:tcPr>
            <w:tcW w:w="1509" w:type="pct"/>
          </w:tcPr>
          <w:p w14:paraId="54CB9664" w14:textId="77777777" w:rsidR="00805D99" w:rsidRPr="007E6A13" w:rsidRDefault="00805D99" w:rsidP="000C6F62">
            <w:pPr>
              <w:spacing w:after="120"/>
              <w:rPr>
                <w:rFonts w:ascii="Lato" w:hAnsi="Lato"/>
                <w:sz w:val="24"/>
                <w:szCs w:val="24"/>
              </w:rPr>
            </w:pPr>
            <w:r>
              <w:rPr>
                <w:rFonts w:ascii="Lato" w:hAnsi="Lato"/>
                <w:sz w:val="24"/>
                <w:szCs w:val="24"/>
              </w:rPr>
              <w:t>Nachvermietung und Neubezug</w:t>
            </w:r>
          </w:p>
        </w:tc>
        <w:tc>
          <w:tcPr>
            <w:tcW w:w="3491" w:type="pct"/>
          </w:tcPr>
          <w:p w14:paraId="215558AA" w14:textId="7EEF0461" w:rsidR="00805D99" w:rsidRPr="007E6A13" w:rsidRDefault="00805D99" w:rsidP="00805D99">
            <w:pPr>
              <w:spacing w:after="120"/>
              <w:jc w:val="both"/>
              <w:rPr>
                <w:rFonts w:ascii="Lato" w:hAnsi="Lato" w:cs="Arial"/>
                <w:sz w:val="24"/>
                <w:szCs w:val="24"/>
              </w:rPr>
            </w:pPr>
            <w:r>
              <w:rPr>
                <w:rFonts w:ascii="Lato" w:hAnsi="Lato" w:cs="Arial"/>
                <w:sz w:val="24"/>
                <w:szCs w:val="24"/>
              </w:rPr>
              <w:t>Die Wohnung wird nach dem Auszug des Mieters</w:t>
            </w:r>
            <w:r>
              <w:rPr>
                <w:rFonts w:ascii="Lato" w:hAnsi="Lato" w:cs="Arial"/>
                <w:sz w:val="24"/>
                <w:szCs w:val="24"/>
              </w:rPr>
              <w:br/>
              <w:t>zunächst grundsaniert und erst im Anschluss wieder vermietet.</w:t>
            </w:r>
          </w:p>
        </w:tc>
      </w:tr>
      <w:tr w:rsidR="00805D99" w:rsidRPr="007E6A13" w14:paraId="5C6DCCF1" w14:textId="77777777" w:rsidTr="000C6F62">
        <w:tc>
          <w:tcPr>
            <w:tcW w:w="1509" w:type="pct"/>
          </w:tcPr>
          <w:p w14:paraId="7C8D3312" w14:textId="77777777" w:rsidR="00805D99" w:rsidRPr="007E6A13" w:rsidRDefault="00805D99" w:rsidP="000C6F62">
            <w:pPr>
              <w:spacing w:after="120"/>
              <w:rPr>
                <w:rFonts w:ascii="Lato" w:hAnsi="Lato" w:cs="Arial"/>
                <w:sz w:val="24"/>
                <w:szCs w:val="24"/>
              </w:rPr>
            </w:pPr>
            <w:r w:rsidRPr="007E6A13">
              <w:rPr>
                <w:rFonts w:ascii="Lato" w:hAnsi="Lato" w:cs="Arial"/>
                <w:sz w:val="24"/>
                <w:szCs w:val="24"/>
              </w:rPr>
              <w:t>Lage der Wohnung</w:t>
            </w:r>
          </w:p>
        </w:tc>
        <w:tc>
          <w:tcPr>
            <w:tcW w:w="3491" w:type="pct"/>
          </w:tcPr>
          <w:p w14:paraId="4FED449B" w14:textId="77777777" w:rsidR="00805D99" w:rsidRPr="007E6A13" w:rsidRDefault="00805D99" w:rsidP="000C6F62">
            <w:pPr>
              <w:spacing w:after="120"/>
              <w:rPr>
                <w:rFonts w:ascii="Lato" w:hAnsi="Lato" w:cs="Arial"/>
                <w:sz w:val="24"/>
                <w:szCs w:val="24"/>
              </w:rPr>
            </w:pPr>
            <w:r>
              <w:rPr>
                <w:rFonts w:ascii="Lato" w:hAnsi="Lato" w:cs="Arial"/>
                <w:sz w:val="24"/>
                <w:szCs w:val="24"/>
              </w:rPr>
              <w:t>mittlere Lage</w:t>
            </w:r>
          </w:p>
        </w:tc>
      </w:tr>
    </w:tbl>
    <w:p w14:paraId="2AF49923" w14:textId="77777777" w:rsidR="006948E9" w:rsidRPr="007E6A13" w:rsidRDefault="006948E9" w:rsidP="00805D99">
      <w:pPr>
        <w:rPr>
          <w:rFonts w:ascii="Lato" w:hAnsi="Lato"/>
          <w:i/>
          <w:sz w:val="24"/>
          <w:szCs w:val="24"/>
        </w:rPr>
      </w:pPr>
    </w:p>
    <w:sectPr w:rsidR="006948E9" w:rsidRPr="007E6A13" w:rsidSect="001969E8">
      <w:headerReference w:type="default" r:id="rId6"/>
      <w:pgSz w:w="11906" w:h="16838"/>
      <w:pgMar w:top="2249" w:right="1417" w:bottom="1134" w:left="1560" w:header="708" w:footer="197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F6046E" w16cex:dateUtc="2020-08-17T15:54:06.447Z"/>
  <w16cex:commentExtensible w16cex:durableId="5EBDAD01" w16cex:dateUtc="2020-08-17T16:17:13.782Z"/>
  <w16cex:commentExtensible w16cex:durableId="6701AEE4" w16cex:dateUtc="2020-08-17T16:17:41.566Z"/>
</w16cex:commentsExtensible>
</file>

<file path=word/commentsIds.xml><?xml version="1.0" encoding="utf-8"?>
<w16cid:commentsIds xmlns:mc="http://schemas.openxmlformats.org/markup-compatibility/2006" xmlns:w16cid="http://schemas.microsoft.com/office/word/2016/wordml/cid" mc:Ignorable="w16cid">
  <w16cid:commentId w16cid:paraId="79868523" w16cid:durableId="73448CFC"/>
  <w16cid:commentId w16cid:paraId="15F55295" w16cid:durableId="111A614F"/>
  <w16cid:commentId w16cid:paraId="444194D8" w16cid:durableId="2ADC9B99"/>
  <w16cid:commentId w16cid:paraId="08B0F919" w16cid:durableId="14F6046E"/>
  <w16cid:commentId w16cid:paraId="31EEC4B4" w16cid:durableId="5EBDAD01"/>
  <w16cid:commentId w16cid:paraId="3DBCF3B8" w16cid:durableId="6701AE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E2C8" w14:textId="77777777" w:rsidR="005F5A66" w:rsidRDefault="005F5A66" w:rsidP="001969E8">
      <w:pPr>
        <w:spacing w:after="0" w:line="240" w:lineRule="auto"/>
      </w:pPr>
      <w:r>
        <w:separator/>
      </w:r>
    </w:p>
  </w:endnote>
  <w:endnote w:type="continuationSeparator" w:id="0">
    <w:p w14:paraId="7F06DB3D" w14:textId="77777777" w:rsidR="005F5A66" w:rsidRDefault="005F5A66" w:rsidP="0019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46A32" w14:textId="77777777" w:rsidR="005F5A66" w:rsidRDefault="005F5A66" w:rsidP="001969E8">
      <w:pPr>
        <w:spacing w:after="0" w:line="240" w:lineRule="auto"/>
      </w:pPr>
      <w:r>
        <w:separator/>
      </w:r>
    </w:p>
  </w:footnote>
  <w:footnote w:type="continuationSeparator" w:id="0">
    <w:p w14:paraId="37A1EBD9" w14:textId="77777777" w:rsidR="005F5A66" w:rsidRDefault="005F5A66" w:rsidP="0019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D4CB" w14:textId="77777777" w:rsidR="00C52147" w:rsidRPr="0072496C" w:rsidRDefault="00C52147" w:rsidP="00606EF6">
    <w:pPr>
      <w:pStyle w:val="Kopfzeile"/>
      <w:spacing w:line="312" w:lineRule="auto"/>
      <w:rPr>
        <w:color w:val="005D63"/>
      </w:rPr>
    </w:pPr>
    <w:r w:rsidRPr="0072496C">
      <w:rPr>
        <w:noProof/>
        <w:color w:val="BFBFBF" w:themeColor="background1" w:themeShade="BF"/>
        <w:lang w:eastAsia="de-DE"/>
      </w:rPr>
      <mc:AlternateContent>
        <mc:Choice Requires="wps">
          <w:drawing>
            <wp:anchor distT="45720" distB="45720" distL="114300" distR="114300" simplePos="0" relativeHeight="251682816" behindDoc="0" locked="0" layoutInCell="1" allowOverlap="1" wp14:anchorId="6273B6FA" wp14:editId="0C3F6EE3">
              <wp:simplePos x="0" y="0"/>
              <wp:positionH relativeFrom="margin">
                <wp:posOffset>0</wp:posOffset>
              </wp:positionH>
              <wp:positionV relativeFrom="paragraph">
                <wp:posOffset>-203835</wp:posOffset>
              </wp:positionV>
              <wp:extent cx="720000" cy="720000"/>
              <wp:effectExtent l="0" t="0" r="23495" b="23495"/>
              <wp:wrapSquare wrapText="bothSides"/>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749FC834" w14:textId="77777777" w:rsidR="00C52147" w:rsidRPr="001137F8" w:rsidRDefault="00C52147" w:rsidP="00606EF6">
                          <w:pPr>
                            <w:spacing w:after="0"/>
                            <w:jc w:val="center"/>
                            <w:rPr>
                              <w:b/>
                              <w:color w:val="005D63"/>
                              <w:sz w:val="28"/>
                              <w:szCs w:val="28"/>
                            </w:rPr>
                          </w:pPr>
                          <w:r>
                            <w:rPr>
                              <w:b/>
                              <w:color w:val="005D63"/>
                              <w:sz w:val="28"/>
                              <w:szCs w:val="28"/>
                            </w:rPr>
                            <w:t>FA-3</w:t>
                          </w:r>
                        </w:p>
                        <w:p w14:paraId="30D06814" w14:textId="426D2C0D" w:rsidR="00C52147" w:rsidRPr="001137F8" w:rsidRDefault="00C52147" w:rsidP="00606EF6">
                          <w:pPr>
                            <w:spacing w:after="0"/>
                            <w:jc w:val="center"/>
                            <w:rPr>
                              <w:b/>
                              <w:color w:val="005D63"/>
                              <w:sz w:val="28"/>
                              <w:szCs w:val="28"/>
                            </w:rPr>
                          </w:pPr>
                          <w:r>
                            <w:rPr>
                              <w:b/>
                              <w:color w:val="005D63"/>
                              <w:sz w:val="28"/>
                              <w:szCs w:val="28"/>
                            </w:rPr>
                            <w:t>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6273B6FA" id="Textfeld 20" o:spid="_x0000_s1031" style="position:absolute;margin-left:0;margin-top:-16.05pt;width:56.7pt;height:56.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" fillcolor="white [3212]" strokecolor="#005d63">
              <v:stroke joinstyle="miter"/>
              <v:textbox inset="0,0,0,0">
                <w:txbxContent>
                  <w:p w14:paraId="749FC834" w14:textId="77777777" w:rsidR="00C52147" w:rsidRPr="001137F8" w:rsidRDefault="00C52147" w:rsidP="00606EF6">
                    <w:pPr>
                      <w:spacing w:after="0"/>
                      <w:jc w:val="center"/>
                      <w:rPr>
                        <w:b/>
                        <w:color w:val="005D63"/>
                        <w:sz w:val="28"/>
                        <w:szCs w:val="28"/>
                      </w:rPr>
                    </w:pPr>
                    <w:r>
                      <w:rPr>
                        <w:b/>
                        <w:color w:val="005D63"/>
                        <w:sz w:val="28"/>
                        <w:szCs w:val="28"/>
                      </w:rPr>
                      <w:t>FA-3</w:t>
                    </w:r>
                  </w:p>
                  <w:p w14:paraId="30D06814" w14:textId="426D2C0D" w:rsidR="00C52147" w:rsidRPr="001137F8" w:rsidRDefault="00C52147" w:rsidP="00606EF6">
                    <w:pPr>
                      <w:spacing w:after="0"/>
                      <w:jc w:val="center"/>
                      <w:rPr>
                        <w:b/>
                        <w:color w:val="005D63"/>
                        <w:sz w:val="28"/>
                        <w:szCs w:val="28"/>
                      </w:rPr>
                    </w:pPr>
                    <w:r>
                      <w:rPr>
                        <w:b/>
                        <w:color w:val="005D63"/>
                        <w:sz w:val="28"/>
                        <w:szCs w:val="28"/>
                      </w:rPr>
                      <w:t>m</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81792" behindDoc="0" locked="0" layoutInCell="1" allowOverlap="1" wp14:anchorId="788DBAAD" wp14:editId="703F723C">
          <wp:simplePos x="0" y="0"/>
          <wp:positionH relativeFrom="column">
            <wp:posOffset>3705247</wp:posOffset>
          </wp:positionH>
          <wp:positionV relativeFrom="paragraph">
            <wp:posOffset>-149657</wp:posOffset>
          </wp:positionV>
          <wp:extent cx="2471196" cy="599847"/>
          <wp:effectExtent l="0" t="0" r="5715" b="0"/>
          <wp:wrapNone/>
          <wp:docPr id="21" name="Grafik 21"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5D63"/>
      </w:rPr>
      <w:t xml:space="preserve">    </w:t>
    </w:r>
    <w:r w:rsidRPr="0072496C">
      <w:rPr>
        <w:color w:val="005D63"/>
      </w:rPr>
      <w:t>Erprobung</w:t>
    </w:r>
    <w:r>
      <w:rPr>
        <w:color w:val="005D63"/>
      </w:rPr>
      <w:t>sphase:</w:t>
    </w:r>
  </w:p>
  <w:p w14:paraId="3C202D43" w14:textId="77777777" w:rsidR="00C52147" w:rsidRDefault="00C52147" w:rsidP="00606EF6">
    <w:pPr>
      <w:pStyle w:val="Kopfzeile"/>
      <w:spacing w:line="312" w:lineRule="auto"/>
      <w:ind w:left="-284"/>
      <w:rPr>
        <w:color w:val="005D63"/>
      </w:rPr>
    </w:pPr>
    <w:r w:rsidRPr="0072496C">
      <w:rPr>
        <w:color w:val="005D63"/>
      </w:rPr>
      <w:t xml:space="preserve">    </w:t>
    </w:r>
    <w:r>
      <w:rPr>
        <w:color w:val="005D63"/>
      </w:rPr>
      <w:t>Testlauf (Nr.):</w:t>
    </w:r>
  </w:p>
  <w:p w14:paraId="3975420D" w14:textId="77777777" w:rsidR="00C52147" w:rsidRPr="00606EF6" w:rsidRDefault="00C52147" w:rsidP="00C52147">
    <w:pPr>
      <w:pStyle w:val="Kopfzeile"/>
      <w:tabs>
        <w:tab w:val="clear" w:pos="4536"/>
        <w:tab w:val="clear" w:pos="9072"/>
        <w:tab w:val="left" w:pos="49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7C"/>
    <w:rsid w:val="000534FB"/>
    <w:rsid w:val="00065E87"/>
    <w:rsid w:val="000D76D7"/>
    <w:rsid w:val="000D7777"/>
    <w:rsid w:val="00103A72"/>
    <w:rsid w:val="001137F8"/>
    <w:rsid w:val="00121DEF"/>
    <w:rsid w:val="00127CD7"/>
    <w:rsid w:val="00156FDF"/>
    <w:rsid w:val="00172C9F"/>
    <w:rsid w:val="001969E8"/>
    <w:rsid w:val="001F5C41"/>
    <w:rsid w:val="0025576A"/>
    <w:rsid w:val="00280545"/>
    <w:rsid w:val="00281032"/>
    <w:rsid w:val="002B5B54"/>
    <w:rsid w:val="002F56EC"/>
    <w:rsid w:val="003B278C"/>
    <w:rsid w:val="003B2A99"/>
    <w:rsid w:val="00402EA8"/>
    <w:rsid w:val="004068F5"/>
    <w:rsid w:val="00451EA1"/>
    <w:rsid w:val="004E38FF"/>
    <w:rsid w:val="00542C99"/>
    <w:rsid w:val="005F5A66"/>
    <w:rsid w:val="00600632"/>
    <w:rsid w:val="00606EF6"/>
    <w:rsid w:val="006948E9"/>
    <w:rsid w:val="006A22AA"/>
    <w:rsid w:val="006D7E85"/>
    <w:rsid w:val="006E2223"/>
    <w:rsid w:val="00722012"/>
    <w:rsid w:val="007732EB"/>
    <w:rsid w:val="007A1B04"/>
    <w:rsid w:val="007C4CF9"/>
    <w:rsid w:val="007E6A13"/>
    <w:rsid w:val="00805D99"/>
    <w:rsid w:val="008314B3"/>
    <w:rsid w:val="008A1B78"/>
    <w:rsid w:val="00974B87"/>
    <w:rsid w:val="009836C1"/>
    <w:rsid w:val="009C3C8F"/>
    <w:rsid w:val="009E64D8"/>
    <w:rsid w:val="00A645DF"/>
    <w:rsid w:val="00AB29B9"/>
    <w:rsid w:val="00AF08F5"/>
    <w:rsid w:val="00B146CF"/>
    <w:rsid w:val="00BC529A"/>
    <w:rsid w:val="00BE1601"/>
    <w:rsid w:val="00C46BE1"/>
    <w:rsid w:val="00C52147"/>
    <w:rsid w:val="00C5519F"/>
    <w:rsid w:val="00C8126B"/>
    <w:rsid w:val="00D430FB"/>
    <w:rsid w:val="00D747FB"/>
    <w:rsid w:val="00D761C5"/>
    <w:rsid w:val="00D7797E"/>
    <w:rsid w:val="00DC5A0E"/>
    <w:rsid w:val="00E17415"/>
    <w:rsid w:val="00E517E4"/>
    <w:rsid w:val="00E77F7C"/>
    <w:rsid w:val="00EC73BC"/>
    <w:rsid w:val="00EE2029"/>
    <w:rsid w:val="00F44B45"/>
    <w:rsid w:val="00F65B46"/>
    <w:rsid w:val="00F96853"/>
    <w:rsid w:val="00F968B9"/>
    <w:rsid w:val="00FA16CE"/>
    <w:rsid w:val="00FE0CFC"/>
    <w:rsid w:val="00FE6702"/>
    <w:rsid w:val="0F024DBB"/>
    <w:rsid w:val="384736DC"/>
    <w:rsid w:val="39B444B8"/>
    <w:rsid w:val="72296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5962A6"/>
  <w15:chartTrackingRefBased/>
  <w15:docId w15:val="{38D11A55-6C3B-48AC-8F1A-1EB0B0B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C5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529A"/>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BC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B5B54"/>
    <w:rPr>
      <w:sz w:val="16"/>
      <w:szCs w:val="16"/>
    </w:rPr>
  </w:style>
  <w:style w:type="paragraph" w:styleId="Kommentartext">
    <w:name w:val="annotation text"/>
    <w:basedOn w:val="Standard"/>
    <w:link w:val="KommentartextZchn"/>
    <w:uiPriority w:val="99"/>
    <w:semiHidden/>
    <w:unhideWhenUsed/>
    <w:rsid w:val="002B5B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5B54"/>
    <w:rPr>
      <w:sz w:val="20"/>
      <w:szCs w:val="20"/>
    </w:rPr>
  </w:style>
  <w:style w:type="paragraph" w:styleId="Kommentarthema">
    <w:name w:val="annotation subject"/>
    <w:basedOn w:val="Kommentartext"/>
    <w:next w:val="Kommentartext"/>
    <w:link w:val="KommentarthemaZchn"/>
    <w:uiPriority w:val="99"/>
    <w:semiHidden/>
    <w:unhideWhenUsed/>
    <w:rsid w:val="002B5B54"/>
    <w:rPr>
      <w:b/>
      <w:bCs/>
    </w:rPr>
  </w:style>
  <w:style w:type="character" w:customStyle="1" w:styleId="KommentarthemaZchn">
    <w:name w:val="Kommentarthema Zchn"/>
    <w:basedOn w:val="KommentartextZchn"/>
    <w:link w:val="Kommentarthema"/>
    <w:uiPriority w:val="99"/>
    <w:semiHidden/>
    <w:rsid w:val="002B5B54"/>
    <w:rPr>
      <w:b/>
      <w:bCs/>
      <w:sz w:val="20"/>
      <w:szCs w:val="20"/>
    </w:rPr>
  </w:style>
  <w:style w:type="paragraph" w:styleId="Sprechblasentext">
    <w:name w:val="Balloon Text"/>
    <w:basedOn w:val="Standard"/>
    <w:link w:val="SprechblasentextZchn"/>
    <w:uiPriority w:val="99"/>
    <w:semiHidden/>
    <w:unhideWhenUsed/>
    <w:rsid w:val="002B5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B54"/>
    <w:rPr>
      <w:rFonts w:ascii="Segoe UI" w:hAnsi="Segoe UI" w:cs="Segoe UI"/>
      <w:sz w:val="18"/>
      <w:szCs w:val="18"/>
    </w:rPr>
  </w:style>
  <w:style w:type="paragraph" w:styleId="Kopfzeile">
    <w:name w:val="header"/>
    <w:basedOn w:val="Standard"/>
    <w:link w:val="KopfzeileZchn"/>
    <w:uiPriority w:val="99"/>
    <w:unhideWhenUsed/>
    <w:rsid w:val="001969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9E8"/>
  </w:style>
  <w:style w:type="paragraph" w:styleId="Fuzeile">
    <w:name w:val="footer"/>
    <w:basedOn w:val="Standard"/>
    <w:link w:val="FuzeileZchn"/>
    <w:uiPriority w:val="99"/>
    <w:unhideWhenUsed/>
    <w:rsid w:val="001969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7791">
      <w:bodyDiv w:val="1"/>
      <w:marLeft w:val="0"/>
      <w:marRight w:val="0"/>
      <w:marTop w:val="0"/>
      <w:marBottom w:val="0"/>
      <w:divBdr>
        <w:top w:val="none" w:sz="0" w:space="0" w:color="auto"/>
        <w:left w:val="none" w:sz="0" w:space="0" w:color="auto"/>
        <w:bottom w:val="none" w:sz="0" w:space="0" w:color="auto"/>
        <w:right w:val="none" w:sz="0" w:space="0" w:color="auto"/>
      </w:divBdr>
    </w:div>
    <w:div w:id="1695225701">
      <w:bodyDiv w:val="1"/>
      <w:marLeft w:val="0"/>
      <w:marRight w:val="0"/>
      <w:marTop w:val="0"/>
      <w:marBottom w:val="0"/>
      <w:divBdr>
        <w:top w:val="none" w:sz="0" w:space="0" w:color="auto"/>
        <w:left w:val="none" w:sz="0" w:space="0" w:color="auto"/>
        <w:bottom w:val="none" w:sz="0" w:space="0" w:color="auto"/>
        <w:right w:val="none" w:sz="0" w:space="0" w:color="auto"/>
      </w:divBdr>
    </w:div>
    <w:div w:id="19825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356582d5241c41da"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f6e3f3e4a681433c"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AFBB gGmbH</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 Madeleine</dc:creator>
  <cp:keywords/>
  <dc:description/>
  <cp:lastModifiedBy>Jonathan Dyrna</cp:lastModifiedBy>
  <cp:revision>3</cp:revision>
  <cp:lastPrinted>2021-07-06T09:37:00Z</cp:lastPrinted>
  <dcterms:created xsi:type="dcterms:W3CDTF">2021-11-11T14:30:00Z</dcterms:created>
  <dcterms:modified xsi:type="dcterms:W3CDTF">2022-02-07T15:06:00Z</dcterms:modified>
</cp:coreProperties>
</file>